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49F5F" w14:textId="77777777" w:rsidR="003F28CE" w:rsidRPr="003F28CE" w:rsidRDefault="00AA4C4B" w:rsidP="003F28CE">
      <w:pPr>
        <w:spacing w:after="160" w:line="288" w:lineRule="auto"/>
        <w:jc w:val="center"/>
        <w:rPr>
          <w:rFonts w:ascii="Times New Roman" w:eastAsia="Times New Roman" w:hAnsi="Times New Roman" w:cs="Times New Roman"/>
          <w:b/>
          <w:iCs/>
          <w:sz w:val="32"/>
          <w:szCs w:val="36"/>
        </w:rPr>
      </w:pPr>
      <w:r w:rsidRPr="003F28CE">
        <w:rPr>
          <w:rFonts w:ascii="Times New Roman" w:eastAsia="Times New Roman" w:hAnsi="Times New Roman" w:cs="Times New Roman"/>
          <w:b/>
          <w:iCs/>
          <w:sz w:val="32"/>
          <w:szCs w:val="36"/>
        </w:rPr>
        <w:t>Những Lời Khai Thị Trí Huệ Trong Kinh Kim Cang</w:t>
      </w:r>
    </w:p>
    <w:p w14:paraId="5CC2CA14" w14:textId="20FC1A96" w:rsidR="00AA4C4B" w:rsidRPr="003F28CE" w:rsidRDefault="00AA4C4B" w:rsidP="003F28CE">
      <w:pPr>
        <w:spacing w:after="0" w:line="288" w:lineRule="auto"/>
        <w:rPr>
          <w:rFonts w:ascii="Times New Roman" w:eastAsia="Times New Roman" w:hAnsi="Times New Roman" w:cs="Times New Roman"/>
          <w:iCs/>
          <w:sz w:val="28"/>
          <w:szCs w:val="28"/>
        </w:rPr>
      </w:pPr>
      <w:r w:rsidRPr="003F28CE">
        <w:rPr>
          <w:rFonts w:ascii="Times New Roman" w:eastAsia="Times New Roman" w:hAnsi="Times New Roman" w:cs="Times New Roman"/>
          <w:b/>
          <w:iCs/>
          <w:sz w:val="28"/>
          <w:szCs w:val="28"/>
        </w:rPr>
        <w:t>Chủ Đề 218:</w:t>
      </w:r>
      <w:r w:rsidRPr="003F28CE">
        <w:rPr>
          <w:rFonts w:ascii="Times New Roman" w:eastAsia="Times New Roman" w:hAnsi="Times New Roman" w:cs="Times New Roman"/>
          <w:iCs/>
          <w:sz w:val="28"/>
          <w:szCs w:val="28"/>
        </w:rPr>
        <w:t xml:space="preserve"> </w:t>
      </w:r>
      <w:r w:rsidRPr="003F28CE">
        <w:rPr>
          <w:rFonts w:ascii="Times New Roman" w:eastAsia="Times New Roman" w:hAnsi="Times New Roman" w:cs="Times New Roman"/>
          <w:b/>
          <w:bCs/>
          <w:sz w:val="28"/>
          <w:szCs w:val="28"/>
        </w:rPr>
        <w:t>Không Chấp Trước, Tức Là Không Bị Tướng Chuyển</w:t>
      </w:r>
    </w:p>
    <w:p w14:paraId="648FA612" w14:textId="1C8CD9A5" w:rsidR="00C35590" w:rsidRDefault="00C35590" w:rsidP="00C35590">
      <w:pPr>
        <w:spacing w:after="0" w:line="288" w:lineRule="auto"/>
        <w:rPr>
          <w:rFonts w:ascii="Times New Roman" w:eastAsia="Times New Roman" w:hAnsi="Times New Roman" w:cs="Times New Roman"/>
          <w:b/>
          <w:bCs/>
          <w:sz w:val="28"/>
          <w:szCs w:val="28"/>
        </w:rPr>
      </w:pPr>
      <w:r w:rsidRPr="00C35590">
        <w:rPr>
          <w:rFonts w:ascii="Times New Roman" w:eastAsia="Times New Roman" w:hAnsi="Times New Roman" w:cs="Times New Roman"/>
          <w:b/>
          <w:bCs/>
          <w:sz w:val="28"/>
          <w:szCs w:val="28"/>
        </w:rPr>
        <w:t>Chủ giảng:</w:t>
      </w:r>
      <w:r w:rsidRPr="00C35590">
        <w:rPr>
          <w:rFonts w:ascii="Times New Roman" w:eastAsia="Times New Roman" w:hAnsi="Times New Roman" w:cs="Times New Roman"/>
          <w:bCs/>
          <w:sz w:val="28"/>
          <w:szCs w:val="28"/>
        </w:rPr>
        <w:t xml:space="preserve"> Pháp sư Tịnh Không</w:t>
      </w:r>
    </w:p>
    <w:p w14:paraId="37CF3B41" w14:textId="559C344F" w:rsidR="00AA4C4B" w:rsidRPr="003F28CE" w:rsidRDefault="00AA4C4B" w:rsidP="003F28CE">
      <w:pPr>
        <w:spacing w:after="0" w:line="288" w:lineRule="auto"/>
        <w:rPr>
          <w:rFonts w:ascii="Times New Roman" w:eastAsia="Times New Roman" w:hAnsi="Times New Roman" w:cs="Times New Roman"/>
          <w:sz w:val="28"/>
          <w:szCs w:val="28"/>
        </w:rPr>
      </w:pPr>
      <w:r w:rsidRPr="003F28CE">
        <w:rPr>
          <w:rFonts w:ascii="Times New Roman" w:eastAsia="Times New Roman" w:hAnsi="Times New Roman" w:cs="Times New Roman"/>
          <w:b/>
          <w:bCs/>
          <w:sz w:val="28"/>
          <w:szCs w:val="28"/>
        </w:rPr>
        <w:t>Thời gian:</w:t>
      </w:r>
      <w:r w:rsidRPr="003F28CE">
        <w:rPr>
          <w:rFonts w:ascii="Times New Roman" w:eastAsia="Times New Roman" w:hAnsi="Times New Roman" w:cs="Times New Roman"/>
          <w:sz w:val="28"/>
          <w:szCs w:val="28"/>
        </w:rPr>
        <w:t xml:space="preserve"> Tháng 05 năm 1995</w:t>
      </w:r>
    </w:p>
    <w:p w14:paraId="24210C39" w14:textId="77777777" w:rsidR="00AA4C4B" w:rsidRPr="003F28CE" w:rsidRDefault="00AA4C4B" w:rsidP="003F28CE">
      <w:pPr>
        <w:spacing w:after="0" w:line="288" w:lineRule="auto"/>
        <w:rPr>
          <w:rFonts w:ascii="Times New Roman" w:eastAsia="Times New Roman" w:hAnsi="Times New Roman" w:cs="Times New Roman"/>
          <w:sz w:val="28"/>
          <w:szCs w:val="28"/>
        </w:rPr>
      </w:pPr>
      <w:r w:rsidRPr="003F28CE">
        <w:rPr>
          <w:rFonts w:ascii="Times New Roman" w:eastAsia="Times New Roman" w:hAnsi="Times New Roman" w:cs="Times New Roman"/>
          <w:b/>
          <w:bCs/>
          <w:sz w:val="28"/>
          <w:szCs w:val="28"/>
        </w:rPr>
        <w:t>Địa điểm:</w:t>
      </w:r>
      <w:r w:rsidRPr="003F28CE">
        <w:rPr>
          <w:rFonts w:ascii="Times New Roman" w:eastAsia="Times New Roman" w:hAnsi="Times New Roman" w:cs="Times New Roman"/>
          <w:sz w:val="28"/>
          <w:szCs w:val="28"/>
        </w:rPr>
        <w:t xml:space="preserve"> Cư Sĩ Lâm Phật Giáo Singapore</w:t>
      </w:r>
    </w:p>
    <w:p w14:paraId="22DEB7DB" w14:textId="77777777" w:rsidR="00AA4C4B" w:rsidRPr="003F28CE" w:rsidRDefault="00AA4C4B" w:rsidP="003F28CE">
      <w:pPr>
        <w:spacing w:after="0" w:line="288" w:lineRule="auto"/>
        <w:rPr>
          <w:rFonts w:ascii="Times New Roman" w:eastAsia="Times New Roman" w:hAnsi="Times New Roman" w:cs="Times New Roman"/>
          <w:sz w:val="28"/>
          <w:szCs w:val="28"/>
        </w:rPr>
      </w:pPr>
      <w:r w:rsidRPr="003F28CE">
        <w:rPr>
          <w:rFonts w:ascii="Times New Roman" w:eastAsia="Times New Roman" w:hAnsi="Times New Roman" w:cs="Times New Roman"/>
          <w:b/>
          <w:bCs/>
          <w:sz w:val="28"/>
          <w:szCs w:val="28"/>
        </w:rPr>
        <w:t>Trích lục từ:</w:t>
      </w:r>
      <w:r w:rsidRPr="003F28CE">
        <w:rPr>
          <w:rFonts w:ascii="Times New Roman" w:eastAsia="Times New Roman" w:hAnsi="Times New Roman" w:cs="Times New Roman"/>
          <w:sz w:val="28"/>
          <w:szCs w:val="28"/>
        </w:rPr>
        <w:t xml:space="preserve"> Báo cáo nghiên cứu Kim Cang Bát Nhã (Tập 015)</w:t>
      </w:r>
    </w:p>
    <w:p w14:paraId="55401B88" w14:textId="77777777" w:rsidR="00AA4C4B" w:rsidRPr="003F28CE" w:rsidRDefault="00AA4C4B" w:rsidP="003F28CE">
      <w:pPr>
        <w:spacing w:after="0" w:line="288" w:lineRule="auto"/>
        <w:rPr>
          <w:rFonts w:ascii="Times New Roman" w:eastAsia="Times New Roman" w:hAnsi="Times New Roman" w:cs="Times New Roman"/>
          <w:sz w:val="28"/>
          <w:szCs w:val="28"/>
        </w:rPr>
      </w:pPr>
      <w:r w:rsidRPr="003F28CE">
        <w:rPr>
          <w:rFonts w:ascii="Times New Roman" w:eastAsia="Times New Roman" w:hAnsi="Times New Roman" w:cs="Times New Roman"/>
          <w:b/>
          <w:sz w:val="28"/>
          <w:szCs w:val="28"/>
        </w:rPr>
        <w:t>Chuyển ngữ:</w:t>
      </w:r>
      <w:r w:rsidRPr="003F28CE">
        <w:rPr>
          <w:rFonts w:ascii="Times New Roman" w:eastAsia="Times New Roman" w:hAnsi="Times New Roman" w:cs="Times New Roman"/>
          <w:sz w:val="28"/>
          <w:szCs w:val="28"/>
        </w:rPr>
        <w:t xml:space="preserve"> Tịch Minh</w:t>
      </w:r>
    </w:p>
    <w:p w14:paraId="176D1B7B" w14:textId="759048C1" w:rsidR="00AA4C4B" w:rsidRPr="003F28CE" w:rsidRDefault="003F28CE" w:rsidP="0027304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FC406D0" w14:textId="77777777" w:rsidR="002B7C18" w:rsidRPr="003F28CE" w:rsidRDefault="002B7C18" w:rsidP="003F28CE">
      <w:pPr>
        <w:spacing w:after="160" w:line="288" w:lineRule="auto"/>
        <w:ind w:firstLine="540"/>
        <w:jc w:val="both"/>
        <w:rPr>
          <w:rFonts w:ascii="Times New Roman" w:eastAsia="Times New Roman" w:hAnsi="Times New Roman" w:cs="Times New Roman"/>
          <w:b/>
          <w:sz w:val="28"/>
          <w:szCs w:val="28"/>
        </w:rPr>
      </w:pPr>
      <w:r w:rsidRPr="003F28CE">
        <w:rPr>
          <w:rFonts w:ascii="Times New Roman" w:eastAsia="DFKai-SB" w:hAnsi="Times New Roman" w:cs="Times New Roman"/>
          <w:b/>
          <w:bCs/>
          <w:sz w:val="28"/>
          <w:szCs w:val="28"/>
        </w:rPr>
        <w:t>【</w:t>
      </w:r>
      <w:r w:rsidRPr="003F28CE">
        <w:rPr>
          <w:rFonts w:ascii="Times New Roman" w:eastAsia="Times New Roman" w:hAnsi="Times New Roman" w:cs="Times New Roman"/>
          <w:b/>
          <w:bCs/>
          <w:sz w:val="28"/>
          <w:szCs w:val="28"/>
        </w:rPr>
        <w:t>Không chấp trước, tức là không bị tướng chuyển.</w:t>
      </w:r>
      <w:r w:rsidRPr="003F28CE">
        <w:rPr>
          <w:rFonts w:ascii="Times New Roman" w:eastAsia="DFKai-SB" w:hAnsi="Times New Roman" w:cs="Times New Roman"/>
          <w:b/>
          <w:bCs/>
          <w:sz w:val="28"/>
          <w:szCs w:val="28"/>
        </w:rPr>
        <w:t>】</w:t>
      </w:r>
    </w:p>
    <w:p w14:paraId="2E463E31" w14:textId="77777777" w:rsidR="002B7C18" w:rsidRPr="003F28CE" w:rsidRDefault="002B7C18"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Phàm phu chúng ta chỗ đáng thương nhất chính là tâm không thể làm chủ, chẳng những thân chẳng do mình làm chủ, mà tâm cũng chẳng do mình làm chủ! Chạy theo cảnh giới bên ngoài mà thay đổi, điều này thật vô cùng nguy hại.</w:t>
      </w:r>
    </w:p>
    <w:p w14:paraId="57CCB577" w14:textId="77777777" w:rsidR="002B7C18" w:rsidRPr="003F28CE" w:rsidRDefault="002B7C18"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Cảnh giới bên ngoài, hoàn cảnh hiện tại so với trước kia không giống nhau. Thế giới hiện nay chú trọng là dân chủ, tự do, cởi mở; nhưng nói thật ra, dân chủ tự do cởi mở chính là vô pháp vô thiên</w:t>
      </w:r>
      <w:r w:rsidR="0030288A" w:rsidRPr="003F28CE">
        <w:rPr>
          <w:rFonts w:ascii="Times New Roman" w:eastAsia="Times New Roman" w:hAnsi="Times New Roman" w:cs="Times New Roman"/>
          <w:sz w:val="28"/>
          <w:szCs w:val="28"/>
        </w:rPr>
        <w:t xml:space="preserve"> (*)</w:t>
      </w:r>
      <w:r w:rsidRPr="003F28CE">
        <w:rPr>
          <w:rFonts w:ascii="Times New Roman" w:eastAsia="Times New Roman" w:hAnsi="Times New Roman" w:cs="Times New Roman"/>
          <w:sz w:val="28"/>
          <w:szCs w:val="28"/>
        </w:rPr>
        <w:t>, đủ loại cảnh giới đều đang dụ dỗ mê hoặc! Những gì quý vị nhìn thấy, nghe thấy, những gì quý vị tiếp xúc, đều là đang dụ dỗ quý vị làm việc xấu, chứ không dạy quý vị làm việc tốt.</w:t>
      </w:r>
    </w:p>
    <w:p w14:paraId="635A8400" w14:textId="77777777" w:rsidR="002B7C18" w:rsidRPr="003F28CE" w:rsidRDefault="002B7C18"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Bên trong thì có phiền não, bên ngoài thì có sự dụ dỗ, quý vị làm sao mà không tạo tội nghiệp cho được? Một khi quý vị đã tạo tội nghiệp rồi, thì lai sinh phải đọa vào tam đồ: Địa ngục, Ngạ quỷ, Súc sinh thôi.</w:t>
      </w:r>
    </w:p>
    <w:p w14:paraId="2286D1D0" w14:textId="77777777" w:rsidR="002B7C18" w:rsidRPr="003F28CE" w:rsidRDefault="002B7C18"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Cho nên, quý vị nhất định phải có sự giác ngộ cao độ, phải có trí huệ chân thật. Bên ngoài, năm dục sáu trần đều là yêu ma quỷ quái, chúng nó luôn luôn muốn hãm hại ta, lôi kéo ta vào trong địa ngục. Quý vị có tâm cảnh giác như thế này, thì tốt!</w:t>
      </w:r>
    </w:p>
    <w:p w14:paraId="292BDBED" w14:textId="0BD86B71" w:rsidR="002B7C18" w:rsidRPr="003F28CE" w:rsidRDefault="002B7C18"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 xml:space="preserve">Vì vậy, vừa khởi tâm động niệm, hãy mau mau nhớ đến câu trong Kinh Kim Cang: </w:t>
      </w:r>
      <w:r w:rsidR="00B044A0" w:rsidRPr="003F28CE">
        <w:rPr>
          <w:rFonts w:ascii="Times New Roman" w:eastAsia="Times New Roman" w:hAnsi="Times New Roman" w:cs="Times New Roman"/>
          <w:i/>
          <w:iCs/>
          <w:sz w:val="28"/>
          <w:szCs w:val="28"/>
        </w:rPr>
        <w:t>“</w:t>
      </w:r>
      <w:r w:rsidRPr="003F28CE">
        <w:rPr>
          <w:rFonts w:ascii="Times New Roman" w:eastAsia="Times New Roman" w:hAnsi="Times New Roman" w:cs="Times New Roman"/>
          <w:i/>
          <w:iCs/>
          <w:sz w:val="28"/>
          <w:szCs w:val="28"/>
        </w:rPr>
        <w:t>Phàm sở hữu tướng, giai thị hư vọng</w:t>
      </w:r>
      <w:r w:rsidR="00B044A0" w:rsidRPr="003F28CE">
        <w:rPr>
          <w:rFonts w:ascii="Times New Roman" w:eastAsia="Times New Roman" w:hAnsi="Times New Roman" w:cs="Times New Roman"/>
          <w:i/>
          <w:iCs/>
          <w:sz w:val="28"/>
          <w:szCs w:val="28"/>
        </w:rPr>
        <w:t>”</w:t>
      </w:r>
      <w:r w:rsidRPr="003F28CE">
        <w:rPr>
          <w:rFonts w:ascii="Times New Roman" w:eastAsia="Times New Roman" w:hAnsi="Times New Roman" w:cs="Times New Roman"/>
          <w:sz w:val="28"/>
          <w:szCs w:val="28"/>
        </w:rPr>
        <w:t xml:space="preserve"> (Phàm những gì có hình tướng, đều là hư vọng). Dùng câu này thì có thể khống chế được nó, kháng cự được nó, không chịu sự dụ dỗ của nó; bản thân mình ở trong cảnh giới này mới có thể làm chủ được. Làm chủ là tâm thanh tịnh, làm chủ là tâm bình đẳng, giữ gìn cho được thì mới có thể làm chủ.</w:t>
      </w:r>
    </w:p>
    <w:p w14:paraId="12A0D1E4" w14:textId="77777777" w:rsidR="002B7C18" w:rsidRPr="003F28CE" w:rsidRDefault="002B7C18"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 xml:space="preserve">Nếu chúng ta không bị cảnh giới bên ngoài chuyển, thì cảnh giới bên ngoài sẽ bị ta chuyển. Chúng ta có thể khiến cho những yêu ma quỷ quái này cải tà </w:t>
      </w:r>
      <w:r w:rsidRPr="003F28CE">
        <w:rPr>
          <w:rFonts w:ascii="Times New Roman" w:eastAsia="Times New Roman" w:hAnsi="Times New Roman" w:cs="Times New Roman"/>
          <w:sz w:val="28"/>
          <w:szCs w:val="28"/>
        </w:rPr>
        <w:lastRenderedPageBreak/>
        <w:t xml:space="preserve">quy chánh, đến tiếp dẫn họ, </w:t>
      </w:r>
      <w:r w:rsidR="0030288A" w:rsidRPr="003F28CE">
        <w:rPr>
          <w:rFonts w:ascii="Times New Roman" w:eastAsia="Times New Roman" w:hAnsi="Times New Roman" w:cs="Times New Roman"/>
          <w:sz w:val="28"/>
          <w:szCs w:val="28"/>
        </w:rPr>
        <w:t>đến</w:t>
      </w:r>
      <w:r w:rsidRPr="003F28CE">
        <w:rPr>
          <w:rFonts w:ascii="Times New Roman" w:eastAsia="Times New Roman" w:hAnsi="Times New Roman" w:cs="Times New Roman"/>
          <w:sz w:val="28"/>
          <w:szCs w:val="28"/>
        </w:rPr>
        <w:t xml:space="preserve"> dẫn </w:t>
      </w:r>
      <w:r w:rsidR="0030288A" w:rsidRPr="003F28CE">
        <w:rPr>
          <w:rFonts w:ascii="Times New Roman" w:eastAsia="Times New Roman" w:hAnsi="Times New Roman" w:cs="Times New Roman"/>
          <w:sz w:val="28"/>
          <w:szCs w:val="28"/>
        </w:rPr>
        <w:t xml:space="preserve">dắt </w:t>
      </w:r>
      <w:r w:rsidRPr="003F28CE">
        <w:rPr>
          <w:rFonts w:ascii="Times New Roman" w:eastAsia="Times New Roman" w:hAnsi="Times New Roman" w:cs="Times New Roman"/>
          <w:sz w:val="28"/>
          <w:szCs w:val="28"/>
        </w:rPr>
        <w:t>họ đi vào con đường Phật pháp, đây chính là Bồ Tát phổ độ chúng sinh.</w:t>
      </w:r>
    </w:p>
    <w:p w14:paraId="3EA0D38C" w14:textId="77777777" w:rsidR="002B7C18" w:rsidRPr="003F28CE" w:rsidRDefault="002B7C18"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 xml:space="preserve">Do đây có thể biết, quý vị muốn phát tâm độ chúng sinh, thì có hai dáng vẻ: Một là bị chúng sinh độ đi mất, hai là quý vị thật sự độ được chúng sinh, chỉ có hai dáng vẻ này thôi. Hai dáng vẻ này chính là một mê một giác. Giác rồi mới có thể độ chúng sinh, còn mê rồi thì bị chúng sinh </w:t>
      </w:r>
      <w:r w:rsidR="0030288A" w:rsidRPr="003F28CE">
        <w:rPr>
          <w:rFonts w:ascii="Times New Roman" w:eastAsia="Times New Roman" w:hAnsi="Times New Roman" w:cs="Times New Roman"/>
          <w:sz w:val="28"/>
          <w:szCs w:val="28"/>
        </w:rPr>
        <w:t>lôi kéo đi mất</w:t>
      </w:r>
      <w:r w:rsidRPr="003F28CE">
        <w:rPr>
          <w:rFonts w:ascii="Times New Roman" w:eastAsia="Times New Roman" w:hAnsi="Times New Roman" w:cs="Times New Roman"/>
          <w:sz w:val="28"/>
          <w:szCs w:val="28"/>
        </w:rPr>
        <w:t>.</w:t>
      </w:r>
    </w:p>
    <w:p w14:paraId="3AE072C8" w14:textId="77777777" w:rsidR="0030288A" w:rsidRPr="003F28CE" w:rsidRDefault="0030288A"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w:t>
      </w:r>
    </w:p>
    <w:p w14:paraId="4FA04317" w14:textId="77777777" w:rsidR="0030288A" w:rsidRPr="003F28CE" w:rsidRDefault="0030288A" w:rsidP="003F28CE">
      <w:pPr>
        <w:spacing w:after="160" w:line="288" w:lineRule="auto"/>
        <w:ind w:firstLine="540"/>
        <w:jc w:val="both"/>
        <w:rPr>
          <w:rFonts w:ascii="Times New Roman" w:eastAsia="Times New Roman" w:hAnsi="Times New Roman" w:cs="Times New Roman"/>
          <w:sz w:val="28"/>
          <w:szCs w:val="28"/>
        </w:rPr>
      </w:pPr>
      <w:r w:rsidRPr="003F28CE">
        <w:rPr>
          <w:rFonts w:ascii="Times New Roman" w:eastAsia="Times New Roman" w:hAnsi="Times New Roman" w:cs="Times New Roman"/>
          <w:sz w:val="28"/>
          <w:szCs w:val="28"/>
        </w:rPr>
        <w:t>Chú thích:</w:t>
      </w:r>
    </w:p>
    <w:p w14:paraId="523A9A6D" w14:textId="77777777" w:rsidR="0030288A" w:rsidRPr="003F28CE" w:rsidRDefault="0030288A" w:rsidP="003F28CE">
      <w:pPr>
        <w:pStyle w:val="NormalWeb"/>
        <w:spacing w:before="0" w:beforeAutospacing="0" w:after="160" w:afterAutospacing="0" w:line="288" w:lineRule="auto"/>
        <w:ind w:firstLine="540"/>
        <w:jc w:val="both"/>
        <w:rPr>
          <w:sz w:val="28"/>
          <w:szCs w:val="28"/>
        </w:rPr>
      </w:pPr>
      <w:r w:rsidRPr="003F28CE">
        <w:rPr>
          <w:sz w:val="28"/>
          <w:szCs w:val="28"/>
        </w:rPr>
        <w:t xml:space="preserve">  </w:t>
      </w:r>
      <w:r w:rsidRPr="003F28CE">
        <w:rPr>
          <w:b/>
          <w:bCs/>
          <w:sz w:val="28"/>
          <w:szCs w:val="28"/>
        </w:rPr>
        <w:t>Vô Pháp (</w:t>
      </w:r>
      <w:r w:rsidRPr="003F28CE">
        <w:rPr>
          <w:rFonts w:eastAsia="DFKai-SB"/>
          <w:b/>
          <w:bCs/>
          <w:sz w:val="28"/>
          <w:szCs w:val="28"/>
        </w:rPr>
        <w:t>無法</w:t>
      </w:r>
      <w:r w:rsidRPr="003F28CE">
        <w:rPr>
          <w:b/>
          <w:bCs/>
          <w:sz w:val="28"/>
          <w:szCs w:val="28"/>
        </w:rPr>
        <w:t>):</w:t>
      </w:r>
      <w:r w:rsidRPr="003F28CE">
        <w:rPr>
          <w:sz w:val="28"/>
          <w:szCs w:val="28"/>
        </w:rPr>
        <w:t xml:space="preserve"> Nghĩa là không coi trọng pháp luật, kỷ cương, phép tắc. Ở đây còn ám chỉ việc không tin sâu nhân quả, không sợ các quy luật vận hành của tự nhiên và đạo lý.</w:t>
      </w:r>
    </w:p>
    <w:p w14:paraId="067A33EE" w14:textId="763D192F" w:rsidR="00000C32" w:rsidRPr="003F28CE" w:rsidRDefault="0030288A" w:rsidP="003F28CE">
      <w:pPr>
        <w:pStyle w:val="NormalWeb"/>
        <w:spacing w:before="0" w:beforeAutospacing="0" w:after="160" w:afterAutospacing="0" w:line="288" w:lineRule="auto"/>
        <w:ind w:firstLine="540"/>
        <w:jc w:val="both"/>
        <w:rPr>
          <w:sz w:val="28"/>
        </w:rPr>
      </w:pPr>
      <w:r w:rsidRPr="003F28CE">
        <w:rPr>
          <w:sz w:val="28"/>
          <w:szCs w:val="28"/>
        </w:rPr>
        <w:t xml:space="preserve">  </w:t>
      </w:r>
      <w:r w:rsidRPr="003F28CE">
        <w:rPr>
          <w:b/>
          <w:bCs/>
          <w:sz w:val="28"/>
          <w:szCs w:val="28"/>
        </w:rPr>
        <w:t>Vô Thiên (</w:t>
      </w:r>
      <w:r w:rsidRPr="003F28CE">
        <w:rPr>
          <w:rFonts w:eastAsia="DFKai-SB"/>
          <w:b/>
          <w:bCs/>
          <w:sz w:val="28"/>
          <w:szCs w:val="28"/>
        </w:rPr>
        <w:t>無天</w:t>
      </w:r>
      <w:r w:rsidRPr="003F28CE">
        <w:rPr>
          <w:b/>
          <w:bCs/>
          <w:sz w:val="28"/>
          <w:szCs w:val="28"/>
        </w:rPr>
        <w:t>):</w:t>
      </w:r>
      <w:r w:rsidRPr="003F28CE">
        <w:rPr>
          <w:sz w:val="28"/>
          <w:szCs w:val="28"/>
        </w:rPr>
        <w:t xml:space="preserve"> Nghĩa là không coi trọng </w:t>
      </w:r>
      <w:r w:rsidR="00B044A0" w:rsidRPr="003F28CE">
        <w:rPr>
          <w:sz w:val="28"/>
          <w:szCs w:val="28"/>
        </w:rPr>
        <w:t>“</w:t>
      </w:r>
      <w:r w:rsidRPr="003F28CE">
        <w:rPr>
          <w:sz w:val="28"/>
          <w:szCs w:val="28"/>
        </w:rPr>
        <w:t>Ông Trời</w:t>
      </w:r>
      <w:r w:rsidR="00B044A0" w:rsidRPr="003F28CE">
        <w:rPr>
          <w:sz w:val="28"/>
          <w:szCs w:val="28"/>
        </w:rPr>
        <w:t>”</w:t>
      </w:r>
      <w:r w:rsidRPr="003F28CE">
        <w:rPr>
          <w:sz w:val="28"/>
          <w:szCs w:val="28"/>
        </w:rPr>
        <w:t>, không sợ đạo trời, không tin rằng trên đầu ba thước có thần linh ghi chép tội phước.</w:t>
      </w:r>
    </w:p>
    <w:sectPr w:rsidR="00000C32" w:rsidRPr="003F28CE" w:rsidSect="003F28C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3AE35" w14:textId="77777777" w:rsidR="003F28CE" w:rsidRDefault="003F28CE" w:rsidP="003F28CE">
      <w:pPr>
        <w:spacing w:after="0" w:line="240" w:lineRule="auto"/>
      </w:pPr>
      <w:r>
        <w:separator/>
      </w:r>
    </w:p>
  </w:endnote>
  <w:endnote w:type="continuationSeparator" w:id="0">
    <w:p w14:paraId="1872805F" w14:textId="77777777" w:rsidR="003F28CE" w:rsidRDefault="003F28CE" w:rsidP="003F2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BEBD5" w14:textId="77777777" w:rsidR="003F28CE" w:rsidRDefault="003F2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44C9" w14:textId="540EC085" w:rsidR="003F28CE" w:rsidRPr="003F28CE" w:rsidRDefault="003F28CE" w:rsidP="003F28CE">
    <w:pPr>
      <w:pStyle w:val="Footer"/>
      <w:tabs>
        <w:tab w:val="clear" w:pos="4513"/>
        <w:tab w:val="clear" w:pos="9026"/>
      </w:tabs>
      <w:jc w:val="center"/>
      <w:rPr>
        <w:rFonts w:ascii="Times New Roman" w:hAnsi="Times New Roman" w:cs="Times New Roman"/>
        <w:sz w:val="24"/>
      </w:rPr>
    </w:pPr>
    <w:r w:rsidRPr="003F28CE">
      <w:rPr>
        <w:rFonts w:ascii="Times New Roman" w:hAnsi="Times New Roman" w:cs="Times New Roman"/>
        <w:sz w:val="24"/>
      </w:rPr>
      <w:fldChar w:fldCharType="begin"/>
    </w:r>
    <w:r w:rsidRPr="003F28CE">
      <w:rPr>
        <w:rFonts w:ascii="Times New Roman" w:hAnsi="Times New Roman" w:cs="Times New Roman"/>
        <w:sz w:val="24"/>
      </w:rPr>
      <w:instrText xml:space="preserve"> PAGE  \* MERGEFORMAT </w:instrText>
    </w:r>
    <w:r w:rsidRPr="003F28CE">
      <w:rPr>
        <w:rFonts w:ascii="Times New Roman" w:hAnsi="Times New Roman" w:cs="Times New Roman"/>
        <w:sz w:val="24"/>
      </w:rPr>
      <w:fldChar w:fldCharType="separate"/>
    </w:r>
    <w:r w:rsidRPr="003F28CE">
      <w:rPr>
        <w:rFonts w:ascii="Times New Roman" w:hAnsi="Times New Roman" w:cs="Times New Roman"/>
        <w:noProof/>
        <w:sz w:val="24"/>
      </w:rPr>
      <w:t>1</w:t>
    </w:r>
    <w:r w:rsidRPr="003F28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8338" w14:textId="77777777" w:rsidR="003F28CE" w:rsidRDefault="003F2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D12C9" w14:textId="77777777" w:rsidR="003F28CE" w:rsidRDefault="003F28CE" w:rsidP="003F28CE">
      <w:pPr>
        <w:spacing w:after="0" w:line="240" w:lineRule="auto"/>
      </w:pPr>
      <w:r>
        <w:separator/>
      </w:r>
    </w:p>
  </w:footnote>
  <w:footnote w:type="continuationSeparator" w:id="0">
    <w:p w14:paraId="3C57BC63" w14:textId="77777777" w:rsidR="003F28CE" w:rsidRDefault="003F28CE" w:rsidP="003F2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9023" w14:textId="77777777" w:rsidR="003F28CE" w:rsidRDefault="003F2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10D9" w14:textId="77777777" w:rsidR="003F28CE" w:rsidRDefault="003F28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BD6B9" w14:textId="77777777" w:rsidR="003F28CE" w:rsidRDefault="003F28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3F5"/>
    <w:rsid w:val="00000C32"/>
    <w:rsid w:val="000352CE"/>
    <w:rsid w:val="00184AA4"/>
    <w:rsid w:val="00273042"/>
    <w:rsid w:val="002B7C18"/>
    <w:rsid w:val="0030288A"/>
    <w:rsid w:val="003F28CE"/>
    <w:rsid w:val="0079251A"/>
    <w:rsid w:val="00806B7D"/>
    <w:rsid w:val="00AA4C4B"/>
    <w:rsid w:val="00B044A0"/>
    <w:rsid w:val="00C35590"/>
    <w:rsid w:val="00C923F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D2E3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7C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2B7C18"/>
  </w:style>
  <w:style w:type="paragraph" w:styleId="Header">
    <w:name w:val="header"/>
    <w:basedOn w:val="Normal"/>
    <w:link w:val="HeaderChar"/>
    <w:uiPriority w:val="99"/>
    <w:unhideWhenUsed/>
    <w:rsid w:val="003F28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28CE"/>
  </w:style>
  <w:style w:type="paragraph" w:styleId="Footer">
    <w:name w:val="footer"/>
    <w:basedOn w:val="Normal"/>
    <w:link w:val="FooterChar"/>
    <w:uiPriority w:val="99"/>
    <w:unhideWhenUsed/>
    <w:rsid w:val="003F28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423318">
      <w:bodyDiv w:val="1"/>
      <w:marLeft w:val="0"/>
      <w:marRight w:val="0"/>
      <w:marTop w:val="0"/>
      <w:marBottom w:val="0"/>
      <w:divBdr>
        <w:top w:val="none" w:sz="0" w:space="0" w:color="auto"/>
        <w:left w:val="none" w:sz="0" w:space="0" w:color="auto"/>
        <w:bottom w:val="none" w:sz="0" w:space="0" w:color="auto"/>
        <w:right w:val="none" w:sz="0" w:space="0" w:color="auto"/>
      </w:divBdr>
    </w:div>
    <w:div w:id="188883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2026-01-16T05:55:00Z</dcterms:created>
  <dcterms:modified xsi:type="dcterms:W3CDTF">2026-10-23T03:21:00Z</dcterms:modified>
</cp:coreProperties>
</file>